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25" w:rsidRDefault="00947946" w:rsidP="00947946">
      <w:pPr>
        <w:jc w:val="center"/>
      </w:pPr>
      <w:r>
        <w:rPr>
          <w:rFonts w:hint="eastAsia"/>
        </w:rPr>
        <w:t>獨立董事</w:t>
      </w:r>
      <w:r>
        <w:rPr>
          <w:rFonts w:hint="eastAsia"/>
        </w:rPr>
        <w:t>(</w:t>
      </w:r>
      <w:r>
        <w:rPr>
          <w:rFonts w:hint="eastAsia"/>
        </w:rPr>
        <w:t>審計委員會</w:t>
      </w:r>
      <w:r>
        <w:rPr>
          <w:rFonts w:hint="eastAsia"/>
        </w:rPr>
        <w:t>)</w:t>
      </w:r>
      <w:r>
        <w:rPr>
          <w:rFonts w:hint="eastAsia"/>
        </w:rPr>
        <w:t>與會計師之定期會議溝通情形摘要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694"/>
      </w:tblGrid>
      <w:tr w:rsidR="00103225" w:rsidTr="00947946">
        <w:tc>
          <w:tcPr>
            <w:tcW w:w="1668" w:type="dxa"/>
          </w:tcPr>
          <w:p w:rsidR="00103225" w:rsidRDefault="00103225" w:rsidP="00452323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694" w:type="dxa"/>
          </w:tcPr>
          <w:p w:rsidR="00103225" w:rsidRDefault="00103225" w:rsidP="00103225">
            <w:pPr>
              <w:jc w:val="center"/>
            </w:pPr>
            <w:r>
              <w:rPr>
                <w:rFonts w:hint="eastAsia"/>
              </w:rPr>
              <w:t>溝通重點</w:t>
            </w:r>
          </w:p>
        </w:tc>
      </w:tr>
      <w:tr w:rsidR="00103225" w:rsidTr="00947946">
        <w:tc>
          <w:tcPr>
            <w:tcW w:w="1668" w:type="dxa"/>
          </w:tcPr>
          <w:p w:rsidR="00103225" w:rsidRDefault="00103225" w:rsidP="00947946">
            <w:pPr>
              <w:jc w:val="center"/>
            </w:pPr>
            <w:r>
              <w:rPr>
                <w:rFonts w:hint="eastAsia"/>
              </w:rPr>
              <w:t>10</w:t>
            </w:r>
            <w:r w:rsidR="00662E9B">
              <w:rPr>
                <w:rFonts w:hint="eastAsia"/>
              </w:rPr>
              <w:t>7</w:t>
            </w:r>
            <w:r>
              <w:rPr>
                <w:rFonts w:hint="eastAsia"/>
              </w:rPr>
              <w:t>.03.</w:t>
            </w:r>
            <w:r w:rsidR="00662E9B">
              <w:rPr>
                <w:rFonts w:hint="eastAsia"/>
              </w:rPr>
              <w:t>13</w:t>
            </w:r>
          </w:p>
          <w:p w:rsidR="00947946" w:rsidRDefault="00947946" w:rsidP="0094794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審計委員會</w:t>
            </w:r>
            <w:r>
              <w:rPr>
                <w:rFonts w:hint="eastAsia"/>
              </w:rPr>
              <w:t>)</w:t>
            </w:r>
          </w:p>
        </w:tc>
        <w:tc>
          <w:tcPr>
            <w:tcW w:w="6694" w:type="dxa"/>
          </w:tcPr>
          <w:p w:rsidR="002848B2" w:rsidRDefault="002848B2" w:rsidP="00DA56AD">
            <w:r>
              <w:rPr>
                <w:rFonts w:hint="eastAsia"/>
              </w:rPr>
              <w:t>1.</w:t>
            </w:r>
            <w:r w:rsidR="00103225">
              <w:rPr>
                <w:rFonts w:hint="eastAsia"/>
              </w:rPr>
              <w:t>10</w:t>
            </w:r>
            <w:r w:rsidR="00662E9B">
              <w:rPr>
                <w:rFonts w:hint="eastAsia"/>
              </w:rPr>
              <w:t>6</w:t>
            </w:r>
            <w:r w:rsidR="00103225">
              <w:rPr>
                <w:rFonts w:hint="eastAsia"/>
              </w:rPr>
              <w:t>年度合併財務報告查核結果與內控查核情形報告</w:t>
            </w:r>
          </w:p>
          <w:p w:rsidR="002848B2" w:rsidRDefault="002848B2" w:rsidP="00947946">
            <w:pPr>
              <w:ind w:left="180" w:hangingChars="75" w:hanging="180"/>
            </w:pPr>
            <w:r>
              <w:rPr>
                <w:rFonts w:hint="eastAsia"/>
              </w:rPr>
              <w:t>2.</w:t>
            </w:r>
            <w:r w:rsidR="00662E9B">
              <w:rPr>
                <w:rFonts w:hint="eastAsia"/>
              </w:rPr>
              <w:t>106</w:t>
            </w:r>
            <w:r w:rsidR="00662E9B">
              <w:rPr>
                <w:rFonts w:hint="eastAsia"/>
              </w:rPr>
              <w:t>年度</w:t>
            </w:r>
            <w:r w:rsidR="00573ABD">
              <w:rPr>
                <w:rFonts w:hint="eastAsia"/>
              </w:rPr>
              <w:t>銀行子公司海外分</w:t>
            </w:r>
            <w:r>
              <w:rPr>
                <w:rFonts w:hint="eastAsia"/>
              </w:rPr>
              <w:t>子</w:t>
            </w:r>
            <w:r w:rsidR="00573ABD">
              <w:rPr>
                <w:rFonts w:hint="eastAsia"/>
              </w:rPr>
              <w:t>行法令遵循及或有事項查核</w:t>
            </w:r>
            <w:r w:rsidR="00DA56AD">
              <w:rPr>
                <w:rFonts w:hint="eastAsia"/>
              </w:rPr>
              <w:t>說明</w:t>
            </w:r>
          </w:p>
          <w:p w:rsidR="00DA7390" w:rsidRDefault="00DA7390" w:rsidP="002848B2">
            <w:r>
              <w:rPr>
                <w:rFonts w:hint="eastAsia"/>
              </w:rPr>
              <w:t>3.IFRS 9</w:t>
            </w:r>
            <w:proofErr w:type="gramStart"/>
            <w:r>
              <w:rPr>
                <w:rFonts w:hint="eastAsia"/>
              </w:rPr>
              <w:t>開帳</w:t>
            </w:r>
            <w:proofErr w:type="gramEnd"/>
            <w:r>
              <w:rPr>
                <w:rFonts w:hint="eastAsia"/>
              </w:rPr>
              <w:t>影響數</w:t>
            </w:r>
          </w:p>
          <w:p w:rsidR="00662E9B" w:rsidRDefault="00DA7390" w:rsidP="002848B2">
            <w:r>
              <w:rPr>
                <w:rFonts w:hint="eastAsia"/>
              </w:rPr>
              <w:t>4</w:t>
            </w:r>
            <w:r w:rsidR="00662E9B">
              <w:rPr>
                <w:rFonts w:hint="eastAsia"/>
              </w:rPr>
              <w:t>.106</w:t>
            </w:r>
            <w:r w:rsidR="00662E9B">
              <w:rPr>
                <w:rFonts w:hint="eastAsia"/>
              </w:rPr>
              <w:t>年度防制洗錢暨</w:t>
            </w:r>
            <w:proofErr w:type="gramStart"/>
            <w:r w:rsidR="00662E9B">
              <w:rPr>
                <w:rFonts w:hint="eastAsia"/>
              </w:rPr>
              <w:t>打擊資恐專案</w:t>
            </w:r>
            <w:proofErr w:type="gramEnd"/>
            <w:r w:rsidR="00662E9B">
              <w:rPr>
                <w:rFonts w:hint="eastAsia"/>
              </w:rPr>
              <w:t>查核說明</w:t>
            </w:r>
          </w:p>
          <w:p w:rsidR="00103225" w:rsidRDefault="00DA7390" w:rsidP="00662E9B">
            <w:r>
              <w:rPr>
                <w:rFonts w:hint="eastAsia"/>
              </w:rPr>
              <w:t>5</w:t>
            </w:r>
            <w:r w:rsidR="002848B2">
              <w:rPr>
                <w:rFonts w:hint="eastAsia"/>
              </w:rPr>
              <w:t>.1</w:t>
            </w:r>
            <w:r w:rsidR="00573ABD">
              <w:rPr>
                <w:rFonts w:hint="eastAsia"/>
              </w:rPr>
              <w:t>0</w:t>
            </w:r>
            <w:r w:rsidR="00662E9B">
              <w:rPr>
                <w:rFonts w:hint="eastAsia"/>
              </w:rPr>
              <w:t>7</w:t>
            </w:r>
            <w:r w:rsidR="00573ABD">
              <w:rPr>
                <w:rFonts w:hint="eastAsia"/>
              </w:rPr>
              <w:t>年度</w:t>
            </w:r>
            <w:r w:rsidR="00662E9B">
              <w:rPr>
                <w:rFonts w:hint="eastAsia"/>
              </w:rPr>
              <w:t>財報</w:t>
            </w:r>
            <w:r w:rsidR="00573ABD">
              <w:rPr>
                <w:rFonts w:hint="eastAsia"/>
              </w:rPr>
              <w:t>查核計畫溝通</w:t>
            </w:r>
          </w:p>
          <w:p w:rsidR="00662E9B" w:rsidRDefault="00DA7390" w:rsidP="00662E9B">
            <w:r>
              <w:rPr>
                <w:rFonts w:hint="eastAsia"/>
              </w:rPr>
              <w:t>6</w:t>
            </w:r>
            <w:r w:rsidR="00662E9B">
              <w:rPr>
                <w:rFonts w:hint="eastAsia"/>
              </w:rPr>
              <w:t>.</w:t>
            </w:r>
            <w:r w:rsidR="00662E9B">
              <w:rPr>
                <w:rFonts w:hint="eastAsia"/>
              </w:rPr>
              <w:t>與財務報導相關重要法令及函釋影響溝通</w:t>
            </w:r>
          </w:p>
        </w:tc>
      </w:tr>
      <w:tr w:rsidR="00B7640E" w:rsidTr="00947946">
        <w:tc>
          <w:tcPr>
            <w:tcW w:w="1668" w:type="dxa"/>
          </w:tcPr>
          <w:p w:rsidR="00B7640E" w:rsidRDefault="00B7640E" w:rsidP="00947946">
            <w:pPr>
              <w:jc w:val="center"/>
            </w:pPr>
            <w:r>
              <w:rPr>
                <w:rFonts w:hint="eastAsia"/>
              </w:rPr>
              <w:t>107.8.14</w:t>
            </w:r>
          </w:p>
          <w:p w:rsidR="00B7640E" w:rsidRDefault="00B7640E" w:rsidP="0094794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審計委員會</w:t>
            </w:r>
            <w:r>
              <w:rPr>
                <w:rFonts w:hint="eastAsia"/>
              </w:rPr>
              <w:t>)</w:t>
            </w:r>
          </w:p>
        </w:tc>
        <w:tc>
          <w:tcPr>
            <w:tcW w:w="6694" w:type="dxa"/>
          </w:tcPr>
          <w:p w:rsidR="00B7640E" w:rsidRDefault="00B7640E" w:rsidP="00B7640E">
            <w:r>
              <w:rPr>
                <w:rFonts w:hint="eastAsia"/>
              </w:rPr>
              <w:t>1.107</w:t>
            </w:r>
            <w:r>
              <w:rPr>
                <w:rFonts w:hint="eastAsia"/>
              </w:rPr>
              <w:t>年上半年度合併財務報告查核結果與內控查核情形報告</w:t>
            </w:r>
          </w:p>
          <w:p w:rsidR="00B7640E" w:rsidRDefault="00E94BEE" w:rsidP="00B7640E">
            <w:pPr>
              <w:ind w:left="180" w:hangingChars="75" w:hanging="180"/>
            </w:pPr>
            <w:r>
              <w:rPr>
                <w:rFonts w:hint="eastAsia"/>
              </w:rPr>
              <w:t>2.</w:t>
            </w:r>
            <w:r w:rsidR="00B7640E">
              <w:rPr>
                <w:rFonts w:hint="eastAsia"/>
              </w:rPr>
              <w:t>107</w:t>
            </w:r>
            <w:r w:rsidR="00B7640E">
              <w:rPr>
                <w:rFonts w:hint="eastAsia"/>
              </w:rPr>
              <w:t>年上半年度銀行子公司海外分子行法令遵循及或有事項查核說明</w:t>
            </w:r>
          </w:p>
          <w:p w:rsidR="00B7640E" w:rsidRDefault="00E94BEE" w:rsidP="00B7640E">
            <w:pPr>
              <w:ind w:left="180" w:hangingChars="75" w:hanging="180"/>
            </w:pPr>
            <w:r>
              <w:rPr>
                <w:rFonts w:hint="eastAsia"/>
              </w:rPr>
              <w:t>3.</w:t>
            </w:r>
            <w:r w:rsidR="00B7640E">
              <w:rPr>
                <w:rFonts w:hint="eastAsia"/>
              </w:rPr>
              <w:t>107</w:t>
            </w:r>
            <w:r>
              <w:rPr>
                <w:rFonts w:hint="eastAsia"/>
              </w:rPr>
              <w:t>年下半年度</w:t>
            </w:r>
            <w:r w:rsidR="00B7640E">
              <w:rPr>
                <w:rFonts w:hint="eastAsia"/>
              </w:rPr>
              <w:t>財報查核計畫</w:t>
            </w:r>
            <w:r>
              <w:rPr>
                <w:rFonts w:hint="eastAsia"/>
              </w:rPr>
              <w:t>及</w:t>
            </w:r>
            <w:r w:rsidR="00447B3D">
              <w:rPr>
                <w:rFonts w:hint="eastAsia"/>
              </w:rPr>
              <w:t>IFRS 9</w:t>
            </w:r>
            <w:bookmarkStart w:id="0" w:name="_GoBack"/>
            <w:bookmarkEnd w:id="0"/>
            <w:r>
              <w:rPr>
                <w:rFonts w:hint="eastAsia"/>
              </w:rPr>
              <w:t>審計規劃</w:t>
            </w:r>
            <w:r w:rsidR="00B7640E">
              <w:rPr>
                <w:rFonts w:hint="eastAsia"/>
              </w:rPr>
              <w:t>溝通</w:t>
            </w:r>
          </w:p>
          <w:p w:rsidR="00B7640E" w:rsidRDefault="00B7640E" w:rsidP="00B7640E">
            <w:pPr>
              <w:ind w:left="180" w:hangingChars="75" w:hanging="180"/>
            </w:pPr>
            <w:r>
              <w:rPr>
                <w:rFonts w:hint="eastAsia"/>
              </w:rPr>
              <w:t>4.107</w:t>
            </w:r>
            <w:r>
              <w:rPr>
                <w:rFonts w:hint="eastAsia"/>
              </w:rPr>
              <w:t>年上半年度</w:t>
            </w:r>
            <w:r w:rsidR="00E94BEE">
              <w:t>查核報告中關鍵查核事項之溝通</w:t>
            </w:r>
          </w:p>
          <w:p w:rsidR="00B7640E" w:rsidRDefault="00E94BEE" w:rsidP="00B7640E">
            <w:r>
              <w:rPr>
                <w:rFonts w:hint="eastAsia"/>
              </w:rPr>
              <w:t>5</w:t>
            </w:r>
            <w:r w:rsidR="00B7640E">
              <w:rPr>
                <w:rFonts w:hint="eastAsia"/>
              </w:rPr>
              <w:t>.</w:t>
            </w:r>
            <w:r w:rsidR="00B7640E">
              <w:rPr>
                <w:rFonts w:hint="eastAsia"/>
              </w:rPr>
              <w:t>與財務報導相關重要法令及函釋影響溝通</w:t>
            </w:r>
          </w:p>
          <w:p w:rsidR="002D0D55" w:rsidRPr="00723B8D" w:rsidRDefault="00E94BEE" w:rsidP="00B7640E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新版公司治理藍圖及</w:t>
            </w:r>
            <w:r w:rsidR="00723B8D">
              <w:rPr>
                <w:rFonts w:hint="eastAsia"/>
              </w:rPr>
              <w:t>107.7.6</w:t>
            </w:r>
            <w:r w:rsidR="00723B8D">
              <w:rPr>
                <w:rFonts w:hint="eastAsia"/>
              </w:rPr>
              <w:t>公司法修正</w:t>
            </w:r>
            <w:r>
              <w:rPr>
                <w:rFonts w:hint="eastAsia"/>
              </w:rPr>
              <w:t>之影響說明</w:t>
            </w:r>
          </w:p>
        </w:tc>
      </w:tr>
    </w:tbl>
    <w:p w:rsidR="00103225" w:rsidRPr="00DA7390" w:rsidRDefault="00103225" w:rsidP="00103225"/>
    <w:sectPr w:rsidR="00103225" w:rsidRPr="00DA73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41" w:rsidRDefault="004C1641" w:rsidP="002848B2">
      <w:r>
        <w:separator/>
      </w:r>
    </w:p>
  </w:endnote>
  <w:endnote w:type="continuationSeparator" w:id="0">
    <w:p w:rsidR="004C1641" w:rsidRDefault="004C1641" w:rsidP="0028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41" w:rsidRDefault="004C1641" w:rsidP="002848B2">
      <w:r>
        <w:separator/>
      </w:r>
    </w:p>
  </w:footnote>
  <w:footnote w:type="continuationSeparator" w:id="0">
    <w:p w:rsidR="004C1641" w:rsidRDefault="004C1641" w:rsidP="00284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25"/>
    <w:rsid w:val="000C2871"/>
    <w:rsid w:val="00103225"/>
    <w:rsid w:val="00187FB0"/>
    <w:rsid w:val="002848B2"/>
    <w:rsid w:val="002D0D55"/>
    <w:rsid w:val="00447B3D"/>
    <w:rsid w:val="00452323"/>
    <w:rsid w:val="004C1641"/>
    <w:rsid w:val="004E6991"/>
    <w:rsid w:val="00573ABD"/>
    <w:rsid w:val="005E71A4"/>
    <w:rsid w:val="00662E9B"/>
    <w:rsid w:val="007069BE"/>
    <w:rsid w:val="00723B8D"/>
    <w:rsid w:val="00860B2D"/>
    <w:rsid w:val="008F33B6"/>
    <w:rsid w:val="008F45B5"/>
    <w:rsid w:val="008F56BC"/>
    <w:rsid w:val="00947946"/>
    <w:rsid w:val="00A035AD"/>
    <w:rsid w:val="00B744C5"/>
    <w:rsid w:val="00B7640E"/>
    <w:rsid w:val="00DA56AD"/>
    <w:rsid w:val="00DA7390"/>
    <w:rsid w:val="00E94BEE"/>
    <w:rsid w:val="00ED4628"/>
    <w:rsid w:val="00F7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4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4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48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4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4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48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蔡瑞瑛</dc:creator>
  <cp:lastModifiedBy>魯芸芸</cp:lastModifiedBy>
  <cp:revision>3</cp:revision>
  <cp:lastPrinted>2018-08-16T02:41:00Z</cp:lastPrinted>
  <dcterms:created xsi:type="dcterms:W3CDTF">2018-08-16T02:54:00Z</dcterms:created>
  <dcterms:modified xsi:type="dcterms:W3CDTF">2018-08-17T02:02:00Z</dcterms:modified>
</cp:coreProperties>
</file>